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FC7" w:rsidRPr="00A54501" w:rsidRDefault="0007356C" w:rsidP="0007356C">
      <w:pPr>
        <w:pStyle w:val="a3"/>
        <w:rPr>
          <w:rFonts w:ascii="Times New Roman" w:hAnsi="Times New Roman" w:cs="Times New Roman"/>
          <w:b/>
          <w:sz w:val="28"/>
          <w:szCs w:val="28"/>
          <w:u w:val="single"/>
        </w:rPr>
      </w:pPr>
      <w:bookmarkStart w:id="0" w:name="_GoBack"/>
      <w:bookmarkEnd w:id="0"/>
      <w:r w:rsidRPr="00A54501">
        <w:rPr>
          <w:rFonts w:ascii="Times New Roman" w:hAnsi="Times New Roman" w:cs="Times New Roman"/>
          <w:b/>
          <w:sz w:val="28"/>
          <w:szCs w:val="28"/>
          <w:u w:val="single"/>
        </w:rPr>
        <w:t>ГОРЯЧИЕ ЛИНИИ ОГЭ и ЕГЭ</w:t>
      </w:r>
    </w:p>
    <w:p w:rsidR="0007356C" w:rsidRPr="007A16FC" w:rsidRDefault="0007356C" w:rsidP="0007356C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Горячая линия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Рособрнадзора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вопросам организации и проведения ОГЭ и ЕГЭ </w:t>
      </w:r>
      <w:r w:rsidRPr="007A16FC">
        <w:rPr>
          <w:rFonts w:ascii="Times New Roman" w:hAnsi="Times New Roman" w:cs="Times New Roman"/>
          <w:b/>
          <w:i/>
          <w:sz w:val="28"/>
          <w:szCs w:val="28"/>
        </w:rPr>
        <w:t>+7(495)984-89-19</w:t>
      </w:r>
    </w:p>
    <w:p w:rsidR="0007356C" w:rsidRPr="007A16FC" w:rsidRDefault="0007356C" w:rsidP="0007356C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Линия доверия для участников ОГЭ и ЕГЭ </w:t>
      </w:r>
      <w:r w:rsidRPr="007A16FC">
        <w:rPr>
          <w:rFonts w:ascii="Times New Roman" w:hAnsi="Times New Roman" w:cs="Times New Roman"/>
          <w:b/>
          <w:i/>
          <w:sz w:val="28"/>
          <w:szCs w:val="28"/>
        </w:rPr>
        <w:t>+7(495) 104-68-38</w:t>
      </w:r>
    </w:p>
    <w:p w:rsidR="0007356C" w:rsidRPr="007A16FC" w:rsidRDefault="0007356C" w:rsidP="0007356C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Телефоны горячих линий для участников ОГЭ и ЕГЭ в Республике Татарстан </w:t>
      </w:r>
      <w:r w:rsidRPr="007A16FC">
        <w:rPr>
          <w:rFonts w:ascii="Times New Roman" w:hAnsi="Times New Roman" w:cs="Times New Roman"/>
          <w:b/>
          <w:i/>
          <w:sz w:val="28"/>
          <w:szCs w:val="28"/>
        </w:rPr>
        <w:t>+</w:t>
      </w:r>
      <w:r w:rsidR="00A54501">
        <w:rPr>
          <w:rFonts w:ascii="Times New Roman" w:hAnsi="Times New Roman" w:cs="Times New Roman"/>
          <w:b/>
          <w:i/>
          <w:sz w:val="28"/>
          <w:szCs w:val="28"/>
        </w:rPr>
        <w:t>7</w:t>
      </w:r>
      <w:r w:rsidRPr="007A16FC">
        <w:rPr>
          <w:rFonts w:ascii="Times New Roman" w:hAnsi="Times New Roman" w:cs="Times New Roman"/>
          <w:b/>
          <w:i/>
          <w:sz w:val="28"/>
          <w:szCs w:val="28"/>
        </w:rPr>
        <w:t xml:space="preserve">(843) </w:t>
      </w:r>
      <w:r w:rsidR="00837029" w:rsidRPr="007A16FC">
        <w:rPr>
          <w:rFonts w:ascii="Times New Roman" w:hAnsi="Times New Roman" w:cs="Times New Roman"/>
          <w:b/>
          <w:i/>
          <w:sz w:val="28"/>
          <w:szCs w:val="28"/>
        </w:rPr>
        <w:t>2</w:t>
      </w:r>
      <w:r w:rsidRPr="007A16FC">
        <w:rPr>
          <w:rFonts w:ascii="Times New Roman" w:hAnsi="Times New Roman" w:cs="Times New Roman"/>
          <w:b/>
          <w:i/>
          <w:sz w:val="28"/>
          <w:szCs w:val="28"/>
        </w:rPr>
        <w:t xml:space="preserve">94-95-06, </w:t>
      </w:r>
      <w:r w:rsidR="00837029" w:rsidRPr="007A16FC">
        <w:rPr>
          <w:rFonts w:ascii="Times New Roman" w:hAnsi="Times New Roman" w:cs="Times New Roman"/>
          <w:b/>
          <w:i/>
          <w:sz w:val="28"/>
          <w:szCs w:val="28"/>
        </w:rPr>
        <w:t>2</w:t>
      </w:r>
      <w:r w:rsidRPr="007A16FC">
        <w:rPr>
          <w:rFonts w:ascii="Times New Roman" w:hAnsi="Times New Roman" w:cs="Times New Roman"/>
          <w:b/>
          <w:i/>
          <w:sz w:val="28"/>
          <w:szCs w:val="28"/>
        </w:rPr>
        <w:t>37-74-84</w:t>
      </w:r>
    </w:p>
    <w:p w:rsidR="0007356C" w:rsidRPr="007A16FC" w:rsidRDefault="0007356C" w:rsidP="0007356C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Телефон горячей линии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Тукаевском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муниципальном районе Р</w:t>
      </w:r>
      <w:r w:rsidR="007A16FC">
        <w:rPr>
          <w:rFonts w:ascii="Times New Roman" w:hAnsi="Times New Roman" w:cs="Times New Roman"/>
          <w:sz w:val="28"/>
          <w:szCs w:val="28"/>
        </w:rPr>
        <w:t xml:space="preserve">еспублики </w:t>
      </w:r>
      <w:r>
        <w:rPr>
          <w:rFonts w:ascii="Times New Roman" w:hAnsi="Times New Roman" w:cs="Times New Roman"/>
          <w:sz w:val="28"/>
          <w:szCs w:val="28"/>
        </w:rPr>
        <w:t>Т</w:t>
      </w:r>
      <w:r w:rsidR="007A16FC">
        <w:rPr>
          <w:rFonts w:ascii="Times New Roman" w:hAnsi="Times New Roman" w:cs="Times New Roman"/>
          <w:sz w:val="28"/>
          <w:szCs w:val="28"/>
        </w:rPr>
        <w:t xml:space="preserve">атарстан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16FC">
        <w:rPr>
          <w:rFonts w:ascii="Times New Roman" w:hAnsi="Times New Roman" w:cs="Times New Roman"/>
          <w:b/>
          <w:i/>
          <w:sz w:val="28"/>
          <w:szCs w:val="28"/>
        </w:rPr>
        <w:t>+7 (8552) 70-35-06</w:t>
      </w:r>
    </w:p>
    <w:sectPr w:rsidR="0007356C" w:rsidRPr="007A16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E22"/>
    <w:rsid w:val="0007356C"/>
    <w:rsid w:val="005644B9"/>
    <w:rsid w:val="00771FC7"/>
    <w:rsid w:val="007A16FC"/>
    <w:rsid w:val="00837029"/>
    <w:rsid w:val="00A54501"/>
    <w:rsid w:val="00C52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7356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7356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 Халиулловна</dc:creator>
  <cp:lastModifiedBy>Учитель</cp:lastModifiedBy>
  <cp:revision>2</cp:revision>
  <dcterms:created xsi:type="dcterms:W3CDTF">2022-11-10T13:18:00Z</dcterms:created>
  <dcterms:modified xsi:type="dcterms:W3CDTF">2022-11-10T13:18:00Z</dcterms:modified>
</cp:coreProperties>
</file>